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E4" w:rsidRPr="00F071E4" w:rsidRDefault="00F071E4" w:rsidP="00F071E4">
      <w:pPr>
        <w:spacing w:after="0" w:line="240" w:lineRule="auto"/>
        <w:jc w:val="center"/>
        <w:rPr>
          <w:rFonts w:ascii="Times New Roman" w:hAnsi="Times New Roman" w:cs="Times New Roman"/>
          <w:sz w:val="28"/>
          <w:szCs w:val="28"/>
          <w:lang w:val="en-US"/>
        </w:rPr>
      </w:pPr>
      <w:r w:rsidRPr="00F071E4">
        <w:rPr>
          <w:rFonts w:ascii="Times New Roman" w:hAnsi="Times New Roman" w:cs="Times New Roman"/>
          <w:sz w:val="28"/>
          <w:szCs w:val="28"/>
          <w:lang w:val="en-US"/>
        </w:rPr>
        <w:t>OF THE COURT OF MINISTERS OF THE REPUBLIC OF UZBEKISTAN</w:t>
      </w:r>
    </w:p>
    <w:p w:rsidR="00F071E4" w:rsidRPr="00F071E4" w:rsidRDefault="00F071E4" w:rsidP="00F071E4">
      <w:pPr>
        <w:spacing w:after="0" w:line="240" w:lineRule="auto"/>
        <w:jc w:val="center"/>
        <w:rPr>
          <w:rFonts w:ascii="Times New Roman" w:hAnsi="Times New Roman" w:cs="Times New Roman"/>
          <w:sz w:val="28"/>
          <w:szCs w:val="28"/>
          <w:lang w:val="en-US"/>
        </w:rPr>
      </w:pPr>
      <w:r w:rsidRPr="00F071E4">
        <w:rPr>
          <w:rFonts w:ascii="Times New Roman" w:hAnsi="Times New Roman" w:cs="Times New Roman"/>
          <w:sz w:val="28"/>
          <w:szCs w:val="28"/>
          <w:lang w:val="en-US"/>
        </w:rPr>
        <w:t>DECISION</w:t>
      </w:r>
    </w:p>
    <w:p w:rsidR="00F071E4" w:rsidRDefault="00F071E4" w:rsidP="00F071E4">
      <w:pPr>
        <w:spacing w:after="0" w:line="240" w:lineRule="auto"/>
        <w:jc w:val="center"/>
        <w:rPr>
          <w:rFonts w:ascii="Times New Roman" w:hAnsi="Times New Roman" w:cs="Times New Roman"/>
          <w:sz w:val="28"/>
          <w:szCs w:val="28"/>
          <w:lang w:val="en-US"/>
        </w:rPr>
      </w:pPr>
      <w:r w:rsidRPr="00F071E4">
        <w:rPr>
          <w:rFonts w:ascii="Times New Roman" w:hAnsi="Times New Roman" w:cs="Times New Roman"/>
          <w:sz w:val="28"/>
          <w:szCs w:val="28"/>
          <w:lang w:val="en-US"/>
        </w:rPr>
        <w:t xml:space="preserve">REGARDING THE ORGANIZATION OF THE ACTIVITY OF THE STATE INSPECTION OF </w:t>
      </w:r>
      <w:bookmarkStart w:id="0" w:name="_GoBack"/>
      <w:r w:rsidRPr="00F071E4">
        <w:rPr>
          <w:rFonts w:ascii="Times New Roman" w:hAnsi="Times New Roman" w:cs="Times New Roman"/>
          <w:sz w:val="28"/>
          <w:szCs w:val="28"/>
          <w:lang w:val="en-US"/>
        </w:rPr>
        <w:t xml:space="preserve">THE QUALITY OF EDUCATION </w:t>
      </w:r>
      <w:bookmarkEnd w:id="0"/>
      <w:r w:rsidRPr="00F071E4">
        <w:rPr>
          <w:rFonts w:ascii="Times New Roman" w:hAnsi="Times New Roman" w:cs="Times New Roman"/>
          <w:sz w:val="28"/>
          <w:szCs w:val="28"/>
          <w:lang w:val="en-US"/>
        </w:rPr>
        <w:t>UNDER THE COURT OF MINISTERS OF THE REPUBLIC OF UZBEKISTAN</w:t>
      </w:r>
      <w:r>
        <w:rPr>
          <w:rFonts w:ascii="Times New Roman" w:hAnsi="Times New Roman" w:cs="Times New Roman"/>
          <w:sz w:val="28"/>
          <w:szCs w:val="28"/>
          <w:lang w:val="en-US"/>
        </w:rPr>
        <w:t xml:space="preserve"> (paragraph 14)</w:t>
      </w:r>
    </w:p>
    <w:p w:rsidR="00F071E4" w:rsidRPr="00F071E4" w:rsidRDefault="00F071E4" w:rsidP="00F071E4">
      <w:pPr>
        <w:spacing w:after="0" w:line="240" w:lineRule="auto"/>
        <w:jc w:val="center"/>
        <w:rPr>
          <w:rFonts w:ascii="Times New Roman" w:hAnsi="Times New Roman" w:cs="Times New Roman"/>
          <w:sz w:val="28"/>
          <w:szCs w:val="28"/>
          <w:lang w:val="en-US"/>
        </w:rPr>
      </w:pPr>
    </w:p>
    <w:p w:rsidR="00770C89" w:rsidRPr="00F071E4" w:rsidRDefault="00F071E4" w:rsidP="00F071E4">
      <w:pPr>
        <w:jc w:val="both"/>
        <w:rPr>
          <w:rFonts w:ascii="Times New Roman" w:hAnsi="Times New Roman" w:cs="Times New Roman"/>
          <w:sz w:val="28"/>
          <w:szCs w:val="28"/>
          <w:lang w:val="en-US"/>
        </w:rPr>
      </w:pPr>
      <w:r w:rsidRPr="00F071E4">
        <w:rPr>
          <w:rFonts w:ascii="Times New Roman" w:hAnsi="Times New Roman" w:cs="Times New Roman"/>
          <w:sz w:val="28"/>
          <w:szCs w:val="28"/>
          <w:lang w:val="en-US"/>
        </w:rPr>
        <w:t>14. All higher education institutions in the republic consist of 3 employees (the head of the department and 2 chief specialists whose monthly salary is equal to the position of dean) who are appointed and dismissed based on the recommendation of the head of the State Inspection within the framework of their designated staff. establish educational quality control departments. The department is responsible for studying and analyzing the compliance of the knowledge of students of a higher educational institution with state educational standards, monitoring the quality of personnel training, and organizing an internal evaluation of the higher educational institution and the results of the internal evaluation, education to be tasked with providing information on the factors affecting the quality to the rector of the higher education institution and the State Inspectorate</w:t>
      </w:r>
    </w:p>
    <w:sectPr w:rsidR="00770C89" w:rsidRPr="00F07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E4"/>
    <w:rsid w:val="00770C89"/>
    <w:rsid w:val="00F07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B3E0"/>
  <w15:chartTrackingRefBased/>
  <w15:docId w15:val="{B466A88D-18FE-46F1-958B-68EE9CC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2023-01-24T05:10:00Z</dcterms:created>
  <dcterms:modified xsi:type="dcterms:W3CDTF">2023-01-24T05:13:00Z</dcterms:modified>
</cp:coreProperties>
</file>